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E707F" w:rsidRDefault="007D5900" w14:paraId="23F92668" w14:textId="77777777">
      <w:pPr>
        <w:spacing w:line="240" w:lineRule="auto"/>
        <w:jc w:val="center"/>
        <w:rPr>
          <w:rFonts w:ascii="Calibri" w:hAnsi="Calibri" w:eastAsia="Calibri" w:cs="Calibri"/>
          <w:b/>
        </w:rPr>
      </w:pPr>
      <w:r>
        <w:rPr>
          <w:rFonts w:ascii="Calibri" w:hAnsi="Calibri" w:eastAsia="Calibri" w:cs="Calibri"/>
          <w:b/>
          <w:noProof/>
        </w:rPr>
        <w:drawing>
          <wp:anchor distT="0" distB="0" distL="0" distR="0" simplePos="0" relativeHeight="251658240" behindDoc="1" locked="0" layoutInCell="1" hidden="0" allowOverlap="1" wp14:anchorId="023FECE2" wp14:editId="696F3C1E">
            <wp:simplePos x="0" y="0"/>
            <wp:positionH relativeFrom="page">
              <wp:posOffset>2519363</wp:posOffset>
            </wp:positionH>
            <wp:positionV relativeFrom="page">
              <wp:posOffset>685800</wp:posOffset>
            </wp:positionV>
            <wp:extent cx="2733675" cy="342661"/>
            <wp:effectExtent l="0" t="0" r="0" b="0"/>
            <wp:wrapNone/>
            <wp:docPr id="1" name="image1.png" descr="Mattress Recycling Council | Recycling Programs in California, Connecticut &amp; Rhode Island"/>
            <wp:cNvGraphicFramePr/>
            <a:graphic xmlns:a="http://schemas.openxmlformats.org/drawingml/2006/main">
              <a:graphicData uri="http://schemas.openxmlformats.org/drawingml/2006/picture">
                <pic:pic xmlns:pic="http://schemas.openxmlformats.org/drawingml/2006/picture">
                  <pic:nvPicPr>
                    <pic:cNvPr id="0" name="image1.png" descr="Mattress Recycling Council | Recycling Programs in California, Connecticut &amp; Rhode Island"/>
                    <pic:cNvPicPr preferRelativeResize="0"/>
                  </pic:nvPicPr>
                  <pic:blipFill>
                    <a:blip r:embed="rId7"/>
                    <a:srcRect/>
                    <a:stretch>
                      <a:fillRect/>
                    </a:stretch>
                  </pic:blipFill>
                  <pic:spPr>
                    <a:xfrm>
                      <a:off x="0" y="0"/>
                      <a:ext cx="2733675" cy="342661"/>
                    </a:xfrm>
                    <a:prstGeom prst="rect">
                      <a:avLst/>
                    </a:prstGeom>
                    <a:ln/>
                  </pic:spPr>
                </pic:pic>
              </a:graphicData>
            </a:graphic>
          </wp:anchor>
        </w:drawing>
      </w:r>
    </w:p>
    <w:p w:rsidR="008E707F" w:rsidRDefault="007D5900" w14:paraId="284318AF" w14:textId="77777777">
      <w:pPr>
        <w:spacing w:line="240" w:lineRule="auto"/>
        <w:jc w:val="right"/>
        <w:rPr>
          <w:rFonts w:ascii="Calibri" w:hAnsi="Calibri" w:eastAsia="Calibri" w:cs="Calibri"/>
          <w:b/>
        </w:rPr>
      </w:pPr>
      <w:r>
        <w:rPr>
          <w:rFonts w:ascii="Calibri" w:hAnsi="Calibri" w:eastAsia="Calibri" w:cs="Calibri"/>
          <w:b/>
        </w:rPr>
        <w:t xml:space="preserve">MEDIA CONTACT: </w:t>
      </w:r>
    </w:p>
    <w:p w:rsidR="008E707F" w:rsidRDefault="007D5900" w14:paraId="3116AE31" w14:textId="77777777">
      <w:pPr>
        <w:spacing w:line="240" w:lineRule="auto"/>
        <w:jc w:val="right"/>
        <w:rPr>
          <w:rFonts w:ascii="Calibri" w:hAnsi="Calibri" w:eastAsia="Calibri" w:cs="Calibri"/>
        </w:rPr>
      </w:pPr>
      <w:r>
        <w:rPr>
          <w:rFonts w:ascii="Calibri" w:hAnsi="Calibri" w:eastAsia="Calibri" w:cs="Calibri"/>
        </w:rPr>
        <w:t>Amanda Wall, Director of Marketing</w:t>
      </w:r>
    </w:p>
    <w:p w:rsidR="008E707F" w:rsidRDefault="007D5900" w14:paraId="4E25659E" w14:textId="5A2F99CE">
      <w:pPr>
        <w:spacing w:line="240" w:lineRule="auto"/>
        <w:jc w:val="right"/>
        <w:rPr>
          <w:rFonts w:ascii="Calibri" w:hAnsi="Calibri" w:eastAsia="Calibri" w:cs="Calibri"/>
          <w:color w:val="0563C1"/>
          <w:u w:val="single"/>
        </w:rPr>
      </w:pPr>
      <w:r>
        <w:rPr>
          <w:rFonts w:ascii="Calibri" w:hAnsi="Calibri" w:eastAsia="Calibri" w:cs="Calibri"/>
        </w:rPr>
        <w:tab/>
      </w:r>
      <w:r>
        <w:rPr>
          <w:rFonts w:ascii="Calibri" w:hAnsi="Calibri" w:eastAsia="Calibri" w:cs="Calibri"/>
        </w:rPr>
        <w:tab/>
      </w:r>
      <w:r>
        <w:rPr>
          <w:rFonts w:ascii="Calibri" w:hAnsi="Calibri" w:eastAsia="Calibri" w:cs="Calibri"/>
        </w:rPr>
        <w:t xml:space="preserve">(571) 482-5431 or </w:t>
      </w:r>
      <w:hyperlink w:history="1" r:id="rId8">
        <w:r w:rsidRPr="00EB296A">
          <w:rPr>
            <w:rStyle w:val="Hyperlink"/>
            <w:rFonts w:ascii="Calibri" w:hAnsi="Calibri" w:eastAsia="Calibri" w:cs="Calibri"/>
          </w:rPr>
          <w:t>awall@mrc-us.org</w:t>
        </w:r>
      </w:hyperlink>
    </w:p>
    <w:p w:rsidRPr="007D5900" w:rsidR="007D5900" w:rsidRDefault="007D5900" w14:paraId="58AAF574" w14:textId="145884F9">
      <w:pPr>
        <w:spacing w:line="240" w:lineRule="auto"/>
        <w:jc w:val="right"/>
        <w:rPr>
          <w:rFonts w:ascii="Calibri" w:hAnsi="Calibri" w:eastAsia="Calibri" w:cs="Calibri"/>
        </w:rPr>
      </w:pPr>
      <w:r w:rsidRPr="007D5900">
        <w:rPr>
          <w:rFonts w:ascii="Calibri" w:hAnsi="Calibri" w:eastAsia="Calibri" w:cs="Calibri"/>
        </w:rPr>
        <w:t>Or</w:t>
      </w:r>
    </w:p>
    <w:p w:rsidRPr="007D5900" w:rsidR="007D5900" w:rsidRDefault="007D5900" w14:paraId="2C130C48" w14:textId="21134BFF">
      <w:pPr>
        <w:spacing w:line="240" w:lineRule="auto"/>
        <w:jc w:val="right"/>
        <w:rPr>
          <w:rFonts w:ascii="Calibri" w:hAnsi="Calibri" w:eastAsia="Calibri" w:cs="Calibri"/>
        </w:rPr>
      </w:pPr>
      <w:r w:rsidRPr="007D5900">
        <w:rPr>
          <w:rFonts w:ascii="Calibri" w:hAnsi="Calibri" w:eastAsia="Calibri" w:cs="Calibri"/>
        </w:rPr>
        <w:t>Tom Smith, Marketing Manager</w:t>
      </w:r>
    </w:p>
    <w:p w:rsidRPr="007D5900" w:rsidR="007D5900" w:rsidRDefault="007D5900" w14:paraId="3A2C888A" w14:textId="4DFED70B">
      <w:pPr>
        <w:spacing w:line="240" w:lineRule="auto"/>
        <w:jc w:val="right"/>
        <w:rPr>
          <w:rFonts w:ascii="Calibri" w:hAnsi="Calibri" w:eastAsia="Calibri" w:cs="Calibri"/>
        </w:rPr>
      </w:pPr>
      <w:r w:rsidRPr="007D5900">
        <w:rPr>
          <w:rFonts w:ascii="Calibri" w:hAnsi="Calibri" w:eastAsia="Calibri" w:cs="Calibri"/>
        </w:rPr>
        <w:t>(571) 482-5459 or tsmith@mrc-us.org</w:t>
      </w:r>
    </w:p>
    <w:p w:rsidR="008E707F" w:rsidRDefault="008E707F" w14:paraId="0BB833BF" w14:textId="77777777">
      <w:pPr>
        <w:spacing w:line="240" w:lineRule="auto"/>
        <w:jc w:val="center"/>
        <w:rPr>
          <w:rFonts w:ascii="Calibri" w:hAnsi="Calibri" w:eastAsia="Calibri" w:cs="Calibri"/>
          <w:b/>
          <w:smallCaps/>
          <w:sz w:val="24"/>
          <w:szCs w:val="24"/>
        </w:rPr>
      </w:pPr>
    </w:p>
    <w:p w:rsidR="008E707F" w:rsidRDefault="007D5900" w14:paraId="34A5D598" w14:textId="77777777">
      <w:pPr>
        <w:spacing w:line="240" w:lineRule="auto"/>
        <w:jc w:val="center"/>
        <w:rPr>
          <w:rFonts w:ascii="Calibri" w:hAnsi="Calibri" w:eastAsia="Calibri" w:cs="Calibri"/>
          <w:b/>
          <w:smallCaps/>
          <w:sz w:val="24"/>
          <w:szCs w:val="24"/>
        </w:rPr>
      </w:pPr>
      <w:r>
        <w:rPr>
          <w:rFonts w:ascii="Calibri" w:hAnsi="Calibri" w:eastAsia="Calibri" w:cs="Calibri"/>
          <w:b/>
          <w:smallCaps/>
          <w:sz w:val="24"/>
          <w:szCs w:val="24"/>
        </w:rPr>
        <w:t xml:space="preserve">A DECADE OF SUCCESS IN CONNECTICUT </w:t>
      </w:r>
    </w:p>
    <w:p w:rsidR="008E707F" w:rsidRDefault="007D5900" w14:paraId="58FFEC54" w14:textId="77777777">
      <w:pPr>
        <w:spacing w:line="240" w:lineRule="auto"/>
        <w:jc w:val="center"/>
        <w:rPr>
          <w:rFonts w:ascii="Calibri" w:hAnsi="Calibri" w:eastAsia="Calibri" w:cs="Calibri"/>
          <w:b/>
          <w:i/>
          <w:sz w:val="24"/>
          <w:szCs w:val="24"/>
          <w:highlight w:val="white"/>
        </w:rPr>
      </w:pPr>
      <w:r>
        <w:rPr>
          <w:rFonts w:ascii="Calibri" w:hAnsi="Calibri" w:eastAsia="Calibri" w:cs="Calibri"/>
          <w:b/>
          <w:i/>
          <w:sz w:val="24"/>
          <w:szCs w:val="24"/>
        </w:rPr>
        <w:t>Annual report highlights valuable impacts of mattress recycling</w:t>
      </w:r>
      <w:r>
        <w:rPr>
          <w:rFonts w:ascii="Times New Roman" w:hAnsi="Times New Roman" w:eastAsia="Times New Roman" w:cs="Times New Roman"/>
          <w:sz w:val="24"/>
          <w:szCs w:val="24"/>
        </w:rPr>
        <w:br/>
      </w:r>
    </w:p>
    <w:p w:rsidR="008E707F" w:rsidP="4CF48E11" w:rsidRDefault="007D5900" w14:paraId="6D1A30A0" w14:textId="77777777">
      <w:pPr>
        <w:spacing w:line="240" w:lineRule="auto"/>
        <w:rPr>
          <w:rFonts w:ascii="Calibri" w:hAnsi="Calibri" w:eastAsia="Calibri" w:cs="Calibri"/>
          <w:sz w:val="24"/>
          <w:szCs w:val="24"/>
          <w:lang w:val="en-US"/>
        </w:rPr>
      </w:pPr>
      <w:r w:rsidRPr="4CF48E11" w:rsidR="007D5900">
        <w:rPr>
          <w:rFonts w:ascii="Calibri" w:hAnsi="Calibri" w:eastAsia="Calibri" w:cs="Calibri"/>
          <w:sz w:val="24"/>
          <w:szCs w:val="24"/>
          <w:lang w:val="en-US"/>
        </w:rPr>
        <w:t xml:space="preserve">Hartford, CT (October 16, 2025) – The Mattress Recycling Council (MRC) </w:t>
      </w:r>
      <w:r w:rsidRPr="4CF48E11" w:rsidR="007D5900">
        <w:rPr>
          <w:rFonts w:ascii="Calibri" w:hAnsi="Calibri" w:eastAsia="Calibri" w:cs="Calibri"/>
          <w:sz w:val="24"/>
          <w:szCs w:val="24"/>
          <w:lang w:val="en-US"/>
        </w:rPr>
        <w:t>submitted</w:t>
      </w:r>
      <w:r w:rsidRPr="4CF48E11" w:rsidR="007D5900">
        <w:rPr>
          <w:rFonts w:ascii="Calibri" w:hAnsi="Calibri" w:eastAsia="Calibri" w:cs="Calibri"/>
          <w:sz w:val="24"/>
          <w:szCs w:val="24"/>
          <w:lang w:val="en-US"/>
        </w:rPr>
        <w:t xml:space="preserve"> its </w:t>
      </w:r>
      <w:hyperlink r:id="R8310eb30f85d42a4">
        <w:r w:rsidRPr="4CF48E11" w:rsidR="007D5900">
          <w:rPr>
            <w:rFonts w:ascii="Calibri" w:hAnsi="Calibri" w:eastAsia="Calibri" w:cs="Calibri"/>
            <w:color w:val="1155CC"/>
            <w:sz w:val="24"/>
            <w:szCs w:val="24"/>
            <w:u w:val="single"/>
            <w:lang w:val="en-US"/>
          </w:rPr>
          <w:t>2024-2025 annual report</w:t>
        </w:r>
      </w:hyperlink>
      <w:r w:rsidRPr="4CF48E11" w:rsidR="007D5900">
        <w:rPr>
          <w:rFonts w:ascii="Calibri" w:hAnsi="Calibri" w:eastAsia="Calibri" w:cs="Calibri"/>
          <w:sz w:val="24"/>
          <w:szCs w:val="24"/>
          <w:lang w:val="en-US"/>
        </w:rPr>
        <w:t xml:space="preserve"> to Connecticut’s Department of Energy and Environmental Protection, celebrating another year of environmental progress and a full decade of impact of its </w:t>
      </w:r>
      <w:r w:rsidRPr="4CF48E11" w:rsidR="007D5900">
        <w:rPr>
          <w:rFonts w:ascii="Calibri" w:hAnsi="Calibri" w:eastAsia="Calibri" w:cs="Calibri"/>
          <w:i w:val="1"/>
          <w:iCs w:val="1"/>
          <w:sz w:val="24"/>
          <w:szCs w:val="24"/>
          <w:lang w:val="en-US"/>
        </w:rPr>
        <w:t xml:space="preserve">Bye </w:t>
      </w:r>
      <w:r w:rsidRPr="4CF48E11" w:rsidR="007D5900">
        <w:rPr>
          <w:rFonts w:ascii="Calibri" w:hAnsi="Calibri" w:eastAsia="Calibri" w:cs="Calibri"/>
          <w:i w:val="1"/>
          <w:iCs w:val="1"/>
          <w:sz w:val="24"/>
          <w:szCs w:val="24"/>
          <w:lang w:val="en-US"/>
        </w:rPr>
        <w:t>Bye</w:t>
      </w:r>
      <w:r w:rsidRPr="4CF48E11" w:rsidR="007D5900">
        <w:rPr>
          <w:rFonts w:ascii="Calibri" w:hAnsi="Calibri" w:eastAsia="Calibri" w:cs="Calibri"/>
          <w:i w:val="1"/>
          <w:iCs w:val="1"/>
          <w:sz w:val="24"/>
          <w:szCs w:val="24"/>
          <w:lang w:val="en-US"/>
        </w:rPr>
        <w:t xml:space="preserve"> Mattress</w:t>
      </w:r>
      <w:r w:rsidRPr="4CF48E11" w:rsidR="007D5900">
        <w:rPr>
          <w:rFonts w:ascii="Calibri" w:hAnsi="Calibri" w:eastAsia="Calibri" w:cs="Calibri"/>
          <w:sz w:val="24"/>
          <w:szCs w:val="24"/>
          <w:lang w:val="en-US"/>
        </w:rPr>
        <w:t xml:space="preserve"> program. Connecticut was the first state in the nation to launch the bedding industry’s innovative statewide mattress recycling solution, leading the way in responsible mattress disposal. Since the launch of MRC’s </w:t>
      </w:r>
      <w:r w:rsidRPr="4CF48E11" w:rsidR="007D5900">
        <w:rPr>
          <w:rFonts w:ascii="Calibri" w:hAnsi="Calibri" w:eastAsia="Calibri" w:cs="Calibri"/>
          <w:i w:val="1"/>
          <w:iCs w:val="1"/>
          <w:sz w:val="24"/>
          <w:szCs w:val="24"/>
          <w:lang w:val="en-US"/>
        </w:rPr>
        <w:t xml:space="preserve">Bye </w:t>
      </w:r>
      <w:r w:rsidRPr="4CF48E11" w:rsidR="007D5900">
        <w:rPr>
          <w:rFonts w:ascii="Calibri" w:hAnsi="Calibri" w:eastAsia="Calibri" w:cs="Calibri"/>
          <w:i w:val="1"/>
          <w:iCs w:val="1"/>
          <w:sz w:val="24"/>
          <w:szCs w:val="24"/>
          <w:lang w:val="en-US"/>
        </w:rPr>
        <w:t>Bye</w:t>
      </w:r>
      <w:r w:rsidRPr="4CF48E11" w:rsidR="007D5900">
        <w:rPr>
          <w:rFonts w:ascii="Calibri" w:hAnsi="Calibri" w:eastAsia="Calibri" w:cs="Calibri"/>
          <w:i w:val="1"/>
          <w:iCs w:val="1"/>
          <w:sz w:val="24"/>
          <w:szCs w:val="24"/>
          <w:lang w:val="en-US"/>
        </w:rPr>
        <w:t xml:space="preserve"> Mattress</w:t>
      </w:r>
      <w:r w:rsidRPr="4CF48E11" w:rsidR="007D5900">
        <w:rPr>
          <w:rFonts w:ascii="Calibri" w:hAnsi="Calibri" w:eastAsia="Calibri" w:cs="Calibri"/>
          <w:sz w:val="24"/>
          <w:szCs w:val="24"/>
          <w:lang w:val="en-US"/>
        </w:rPr>
        <w:t xml:space="preserve">, more than 1.9 million mattresses have been recycled in the state, enough to fill the </w:t>
      </w:r>
      <w:r w:rsidRPr="4CF48E11" w:rsidR="007D5900">
        <w:rPr>
          <w:rFonts w:ascii="Calibri" w:hAnsi="Calibri" w:eastAsia="Calibri" w:cs="Calibri"/>
          <w:sz w:val="24"/>
          <w:szCs w:val="24"/>
          <w:lang w:val="en-US"/>
        </w:rPr>
        <w:t>PeoplesBank</w:t>
      </w:r>
      <w:r w:rsidRPr="4CF48E11" w:rsidR="007D5900">
        <w:rPr>
          <w:rFonts w:ascii="Calibri" w:hAnsi="Calibri" w:eastAsia="Calibri" w:cs="Calibri"/>
          <w:sz w:val="24"/>
          <w:szCs w:val="24"/>
          <w:lang w:val="en-US"/>
        </w:rPr>
        <w:t xml:space="preserve"> Arena in Ha</w:t>
      </w:r>
      <w:r w:rsidRPr="4CF48E11" w:rsidR="007D5900">
        <w:rPr>
          <w:rFonts w:ascii="Calibri" w:hAnsi="Calibri" w:eastAsia="Calibri" w:cs="Calibri"/>
          <w:sz w:val="24"/>
          <w:szCs w:val="24"/>
          <w:lang w:val="en-US"/>
        </w:rPr>
        <w:t>rtford to the rafters over three times.</w:t>
      </w:r>
    </w:p>
    <w:p w:rsidR="008E707F" w:rsidRDefault="008E707F" w14:paraId="20C8495C" w14:textId="77777777">
      <w:pPr>
        <w:spacing w:line="240" w:lineRule="auto"/>
        <w:rPr>
          <w:rFonts w:ascii="Calibri" w:hAnsi="Calibri" w:eastAsia="Calibri" w:cs="Calibri"/>
          <w:sz w:val="24"/>
          <w:szCs w:val="24"/>
        </w:rPr>
      </w:pPr>
    </w:p>
    <w:p w:rsidR="008E707F" w:rsidRDefault="007D5900" w14:paraId="3EB3232B" w14:textId="77777777">
      <w:pPr>
        <w:spacing w:line="240" w:lineRule="auto"/>
        <w:rPr>
          <w:rFonts w:ascii="Calibri" w:hAnsi="Calibri" w:eastAsia="Calibri" w:cs="Calibri"/>
          <w:sz w:val="24"/>
          <w:szCs w:val="24"/>
        </w:rPr>
      </w:pPr>
      <w:r>
        <w:rPr>
          <w:rFonts w:ascii="Calibri" w:hAnsi="Calibri" w:eastAsia="Calibri" w:cs="Calibri"/>
          <w:sz w:val="24"/>
          <w:szCs w:val="24"/>
        </w:rPr>
        <w:t>During the 2024–25 fiscal year, MRC collected 212,789 mattresses and foundations across the state. Through the program, recyclers recovered 3,643 tons of steel, foam, fiber, and wood, diverting these materials from the waste stream and giving them new life through recycling.</w:t>
      </w:r>
    </w:p>
    <w:p w:rsidR="008E707F" w:rsidRDefault="008E707F" w14:paraId="7958ECCD" w14:textId="77777777">
      <w:pPr>
        <w:spacing w:line="240" w:lineRule="auto"/>
        <w:rPr>
          <w:rFonts w:ascii="Calibri" w:hAnsi="Calibri" w:eastAsia="Calibri" w:cs="Calibri"/>
          <w:sz w:val="24"/>
          <w:szCs w:val="24"/>
        </w:rPr>
      </w:pPr>
    </w:p>
    <w:p w:rsidR="008E707F" w:rsidP="4CF48E11" w:rsidRDefault="007D5900" w14:paraId="63817FEA" w14:textId="77777777">
      <w:pPr>
        <w:spacing w:line="240" w:lineRule="auto"/>
        <w:rPr>
          <w:rFonts w:ascii="Calibri" w:hAnsi="Calibri" w:eastAsia="Calibri" w:cs="Calibri"/>
          <w:sz w:val="24"/>
          <w:szCs w:val="24"/>
          <w:lang w:val="en-US"/>
        </w:rPr>
      </w:pPr>
      <w:r w:rsidRPr="4CF48E11" w:rsidR="007D5900">
        <w:rPr>
          <w:rFonts w:ascii="Calibri" w:hAnsi="Calibri" w:eastAsia="Calibri" w:cs="Calibri"/>
          <w:sz w:val="24"/>
          <w:szCs w:val="24"/>
          <w:lang w:val="en-US"/>
        </w:rPr>
        <w:t>Participation in MRC’s</w:t>
      </w:r>
      <w:r w:rsidRPr="4CF48E11" w:rsidR="007D5900">
        <w:rPr>
          <w:rFonts w:ascii="Calibri" w:hAnsi="Calibri" w:eastAsia="Calibri" w:cs="Calibri"/>
          <w:i w:val="1"/>
          <w:iCs w:val="1"/>
          <w:sz w:val="24"/>
          <w:szCs w:val="24"/>
          <w:lang w:val="en-US"/>
        </w:rPr>
        <w:t xml:space="preserve"> Bye </w:t>
      </w:r>
      <w:r w:rsidRPr="4CF48E11" w:rsidR="007D5900">
        <w:rPr>
          <w:rFonts w:ascii="Calibri" w:hAnsi="Calibri" w:eastAsia="Calibri" w:cs="Calibri"/>
          <w:i w:val="1"/>
          <w:iCs w:val="1"/>
          <w:sz w:val="24"/>
          <w:szCs w:val="24"/>
          <w:lang w:val="en-US"/>
        </w:rPr>
        <w:t>Bye</w:t>
      </w:r>
      <w:r w:rsidRPr="4CF48E11" w:rsidR="007D5900">
        <w:rPr>
          <w:rFonts w:ascii="Calibri" w:hAnsi="Calibri" w:eastAsia="Calibri" w:cs="Calibri"/>
          <w:i w:val="1"/>
          <w:iCs w:val="1"/>
          <w:sz w:val="24"/>
          <w:szCs w:val="24"/>
          <w:lang w:val="en-US"/>
        </w:rPr>
        <w:t xml:space="preserve"> Mattress</w:t>
      </w:r>
      <w:r w:rsidRPr="4CF48E11" w:rsidR="007D5900">
        <w:rPr>
          <w:rFonts w:ascii="Calibri" w:hAnsi="Calibri" w:eastAsia="Calibri" w:cs="Calibri"/>
          <w:sz w:val="24"/>
          <w:szCs w:val="24"/>
          <w:lang w:val="en-US"/>
        </w:rPr>
        <w:t xml:space="preserve"> program continues to thrive across Connecticut, with 157 municipalities </w:t>
      </w:r>
      <w:r w:rsidRPr="4CF48E11" w:rsidR="007D5900">
        <w:rPr>
          <w:rFonts w:ascii="Calibri" w:hAnsi="Calibri" w:eastAsia="Calibri" w:cs="Calibri"/>
          <w:sz w:val="24"/>
          <w:szCs w:val="24"/>
          <w:lang w:val="en-US"/>
        </w:rPr>
        <w:t>participating</w:t>
      </w:r>
      <w:r w:rsidRPr="4CF48E11" w:rsidR="007D5900">
        <w:rPr>
          <w:rFonts w:ascii="Calibri" w:hAnsi="Calibri" w:eastAsia="Calibri" w:cs="Calibri"/>
          <w:sz w:val="24"/>
          <w:szCs w:val="24"/>
          <w:lang w:val="en-US"/>
        </w:rPr>
        <w:t xml:space="preserve"> in the effort to recycle used mattresses. This past year brought several notable milestones, including a significant increase in mattress collections from retailers and educational institutions, the addition of four new lodging industry participants, and a record-setting contribution from the Naval Submarine Base in New London. </w:t>
      </w:r>
    </w:p>
    <w:p w:rsidR="008E707F" w:rsidRDefault="008E707F" w14:paraId="7A150F31" w14:textId="77777777">
      <w:pPr>
        <w:spacing w:line="240" w:lineRule="auto"/>
        <w:rPr>
          <w:rFonts w:ascii="Calibri" w:hAnsi="Calibri" w:eastAsia="Calibri" w:cs="Calibri"/>
          <w:sz w:val="24"/>
          <w:szCs w:val="24"/>
        </w:rPr>
      </w:pPr>
    </w:p>
    <w:p w:rsidR="008E707F" w:rsidP="4CF48E11" w:rsidRDefault="007D5900" w14:paraId="14F4CD2E" w14:textId="77777777" w14:noSpellErr="1">
      <w:pPr>
        <w:spacing w:line="240" w:lineRule="auto"/>
        <w:rPr>
          <w:rFonts w:ascii="Calibri" w:hAnsi="Calibri" w:eastAsia="Calibri" w:cs="Calibri"/>
          <w:sz w:val="24"/>
          <w:szCs w:val="24"/>
          <w:lang w:val="en-US"/>
        </w:rPr>
      </w:pPr>
      <w:r w:rsidRPr="4CF48E11" w:rsidR="007D5900">
        <w:rPr>
          <w:rFonts w:ascii="Calibri" w:hAnsi="Calibri" w:eastAsia="Calibri" w:cs="Calibri"/>
          <w:sz w:val="24"/>
          <w:szCs w:val="24"/>
          <w:lang w:val="en-US"/>
        </w:rPr>
        <w:t xml:space="preserve">The achievements over </w:t>
      </w:r>
      <w:r w:rsidRPr="4CF48E11" w:rsidR="007D5900">
        <w:rPr>
          <w:rFonts w:ascii="Calibri" w:hAnsi="Calibri" w:eastAsia="Calibri" w:cs="Calibri"/>
          <w:sz w:val="24"/>
          <w:szCs w:val="24"/>
          <w:lang w:val="en-US"/>
        </w:rPr>
        <w:t>last</w:t>
      </w:r>
      <w:r w:rsidRPr="4CF48E11" w:rsidR="007D5900">
        <w:rPr>
          <w:rFonts w:ascii="Calibri" w:hAnsi="Calibri" w:eastAsia="Calibri" w:cs="Calibri"/>
          <w:sz w:val="24"/>
          <w:szCs w:val="24"/>
          <w:lang w:val="en-US"/>
        </w:rPr>
        <w:t xml:space="preserve"> year and the past decade reflect growing awareness, industry collaborations, and the program’s ongoing value to residents, </w:t>
      </w:r>
      <w:r w:rsidRPr="4CF48E11" w:rsidR="007D5900">
        <w:rPr>
          <w:rFonts w:ascii="Calibri" w:hAnsi="Calibri" w:eastAsia="Calibri" w:cs="Calibri"/>
          <w:sz w:val="24"/>
          <w:szCs w:val="24"/>
          <w:lang w:val="en-US"/>
        </w:rPr>
        <w:t>businesses</w:t>
      </w:r>
      <w:r w:rsidRPr="4CF48E11" w:rsidR="007D5900">
        <w:rPr>
          <w:rFonts w:ascii="Calibri" w:hAnsi="Calibri" w:eastAsia="Calibri" w:cs="Calibri"/>
          <w:sz w:val="24"/>
          <w:szCs w:val="24"/>
          <w:lang w:val="en-US"/>
        </w:rPr>
        <w:t xml:space="preserve"> and communities statewide.</w:t>
      </w:r>
    </w:p>
    <w:p w:rsidR="008E707F" w:rsidRDefault="008E707F" w14:paraId="0E70134A" w14:textId="77777777">
      <w:pPr>
        <w:spacing w:line="240" w:lineRule="auto"/>
        <w:rPr>
          <w:rFonts w:ascii="Calibri" w:hAnsi="Calibri" w:eastAsia="Calibri" w:cs="Calibri"/>
          <w:sz w:val="24"/>
          <w:szCs w:val="24"/>
        </w:rPr>
      </w:pPr>
    </w:p>
    <w:p w:rsidR="008E707F" w:rsidP="4CF48E11" w:rsidRDefault="007D5900" w14:paraId="7CA0AC7C" w14:textId="77777777">
      <w:pPr>
        <w:spacing w:line="240" w:lineRule="auto"/>
        <w:rPr>
          <w:rFonts w:ascii="Calibri" w:hAnsi="Calibri" w:eastAsia="Calibri" w:cs="Calibri"/>
          <w:sz w:val="24"/>
          <w:szCs w:val="24"/>
          <w:lang w:val="en-US"/>
        </w:rPr>
      </w:pPr>
      <w:r w:rsidRPr="4CF48E11" w:rsidR="007D5900">
        <w:rPr>
          <w:rFonts w:ascii="Calibri" w:hAnsi="Calibri" w:eastAsia="Calibri" w:cs="Calibri"/>
          <w:sz w:val="24"/>
          <w:szCs w:val="24"/>
          <w:lang w:val="en-US"/>
        </w:rPr>
        <w:t xml:space="preserve">“Reaching the 10-year milestone in Connecticut is a testament to the success and staying power of the </w:t>
      </w:r>
      <w:r w:rsidRPr="4CF48E11" w:rsidR="007D5900">
        <w:rPr>
          <w:rFonts w:ascii="Calibri" w:hAnsi="Calibri" w:eastAsia="Calibri" w:cs="Calibri"/>
          <w:i w:val="1"/>
          <w:iCs w:val="1"/>
          <w:sz w:val="24"/>
          <w:szCs w:val="24"/>
          <w:lang w:val="en-US"/>
        </w:rPr>
        <w:t xml:space="preserve">Bye </w:t>
      </w:r>
      <w:r w:rsidRPr="4CF48E11" w:rsidR="007D5900">
        <w:rPr>
          <w:rFonts w:ascii="Calibri" w:hAnsi="Calibri" w:eastAsia="Calibri" w:cs="Calibri"/>
          <w:i w:val="1"/>
          <w:iCs w:val="1"/>
          <w:sz w:val="24"/>
          <w:szCs w:val="24"/>
          <w:lang w:val="en-US"/>
        </w:rPr>
        <w:t>Bye</w:t>
      </w:r>
      <w:r w:rsidRPr="4CF48E11" w:rsidR="007D5900">
        <w:rPr>
          <w:rFonts w:ascii="Calibri" w:hAnsi="Calibri" w:eastAsia="Calibri" w:cs="Calibri"/>
          <w:i w:val="1"/>
          <w:iCs w:val="1"/>
          <w:sz w:val="24"/>
          <w:szCs w:val="24"/>
          <w:lang w:val="en-US"/>
        </w:rPr>
        <w:t xml:space="preserve"> Mattress </w:t>
      </w:r>
      <w:r w:rsidRPr="4CF48E11" w:rsidR="007D5900">
        <w:rPr>
          <w:rFonts w:ascii="Calibri" w:hAnsi="Calibri" w:eastAsia="Calibri" w:cs="Calibri"/>
          <w:sz w:val="24"/>
          <w:szCs w:val="24"/>
          <w:lang w:val="en-US"/>
        </w:rPr>
        <w:t xml:space="preserve">program,” said Dan McGowan, MRC’s Northeast Program Manager. “Over the past decade, </w:t>
      </w:r>
      <w:r w:rsidRPr="4CF48E11" w:rsidR="007D5900">
        <w:rPr>
          <w:rFonts w:ascii="Calibri" w:hAnsi="Calibri" w:eastAsia="Calibri" w:cs="Calibri"/>
          <w:sz w:val="24"/>
          <w:szCs w:val="24"/>
          <w:lang w:val="en-US"/>
        </w:rPr>
        <w:t>we’ve</w:t>
      </w:r>
      <w:r w:rsidRPr="4CF48E11" w:rsidR="007D5900">
        <w:rPr>
          <w:rFonts w:ascii="Calibri" w:hAnsi="Calibri" w:eastAsia="Calibri" w:cs="Calibri"/>
          <w:sz w:val="24"/>
          <w:szCs w:val="24"/>
          <w:lang w:val="en-US"/>
        </w:rPr>
        <w:t xml:space="preserve"> built a strong statewide network that keeps mattresses out of the waste stream, supports local jobs, and gives new life to materials that would otherwise go to waste. The </w:t>
      </w:r>
      <w:r w:rsidRPr="4CF48E11" w:rsidR="007D5900">
        <w:rPr>
          <w:rFonts w:ascii="Calibri" w:hAnsi="Calibri" w:eastAsia="Calibri" w:cs="Calibri"/>
          <w:i w:val="1"/>
          <w:iCs w:val="1"/>
          <w:sz w:val="24"/>
          <w:szCs w:val="24"/>
          <w:lang w:val="en-US"/>
        </w:rPr>
        <w:t xml:space="preserve">Bye </w:t>
      </w:r>
      <w:r w:rsidRPr="4CF48E11" w:rsidR="007D5900">
        <w:rPr>
          <w:rFonts w:ascii="Calibri" w:hAnsi="Calibri" w:eastAsia="Calibri" w:cs="Calibri"/>
          <w:i w:val="1"/>
          <w:iCs w:val="1"/>
          <w:sz w:val="24"/>
          <w:szCs w:val="24"/>
          <w:lang w:val="en-US"/>
        </w:rPr>
        <w:t>Bye</w:t>
      </w:r>
      <w:r w:rsidRPr="4CF48E11" w:rsidR="007D5900">
        <w:rPr>
          <w:rFonts w:ascii="Calibri" w:hAnsi="Calibri" w:eastAsia="Calibri" w:cs="Calibri"/>
          <w:i w:val="1"/>
          <w:iCs w:val="1"/>
          <w:sz w:val="24"/>
          <w:szCs w:val="24"/>
          <w:lang w:val="en-US"/>
        </w:rPr>
        <w:t xml:space="preserve"> Mattress </w:t>
      </w:r>
      <w:r w:rsidRPr="4CF48E11" w:rsidR="007D5900">
        <w:rPr>
          <w:rFonts w:ascii="Calibri" w:hAnsi="Calibri" w:eastAsia="Calibri" w:cs="Calibri"/>
          <w:sz w:val="24"/>
          <w:szCs w:val="24"/>
          <w:lang w:val="en-US"/>
        </w:rPr>
        <w:t>program is a win for the environment, for communities, and for Connecticut’s economy.”</w:t>
      </w:r>
    </w:p>
    <w:p w:rsidR="008E707F" w:rsidP="4CF48E11" w:rsidRDefault="007D5900" w14:paraId="3B061080" w14:textId="77777777" w14:noSpellErr="1">
      <w:pPr>
        <w:spacing w:before="240"/>
        <w:rPr>
          <w:rFonts w:ascii="Calibri" w:hAnsi="Calibri" w:eastAsia="Calibri" w:cs="Calibri"/>
          <w:sz w:val="24"/>
          <w:szCs w:val="24"/>
          <w:lang w:val="en-US"/>
        </w:rPr>
      </w:pPr>
      <w:r w:rsidRPr="4CF48E11" w:rsidR="007D5900">
        <w:rPr>
          <w:rFonts w:ascii="Calibri" w:hAnsi="Calibri" w:eastAsia="Calibri" w:cs="Calibri"/>
          <w:sz w:val="24"/>
          <w:szCs w:val="24"/>
          <w:lang w:val="en-US"/>
        </w:rPr>
        <w:t xml:space="preserve">To learn how and where to recycle a mattress in your </w:t>
      </w:r>
      <w:r w:rsidRPr="4CF48E11" w:rsidR="007D5900">
        <w:rPr>
          <w:rFonts w:ascii="Calibri" w:hAnsi="Calibri" w:eastAsia="Calibri" w:cs="Calibri"/>
          <w:sz w:val="24"/>
          <w:szCs w:val="24"/>
          <w:lang w:val="en-US"/>
        </w:rPr>
        <w:t>area</w:t>
      </w:r>
      <w:r w:rsidRPr="4CF48E11" w:rsidR="007D5900">
        <w:rPr>
          <w:rFonts w:ascii="Calibri" w:hAnsi="Calibri" w:eastAsia="Calibri" w:cs="Calibri"/>
          <w:sz w:val="24"/>
          <w:szCs w:val="24"/>
          <w:lang w:val="en-US"/>
        </w:rPr>
        <w:t xml:space="preserve"> visit</w:t>
      </w:r>
      <w:hyperlink r:id="R617faa17692e4503">
        <w:r w:rsidRPr="4CF48E11" w:rsidR="007D5900">
          <w:rPr>
            <w:rFonts w:ascii="Calibri" w:hAnsi="Calibri" w:eastAsia="Calibri" w:cs="Calibri"/>
            <w:sz w:val="24"/>
            <w:szCs w:val="24"/>
            <w:lang w:val="en-US"/>
          </w:rPr>
          <w:t xml:space="preserve"> </w:t>
        </w:r>
      </w:hyperlink>
      <w:hyperlink r:id="R2b0ddb4c6cf947f2">
        <w:r w:rsidRPr="4CF48E11" w:rsidR="007D5900">
          <w:rPr>
            <w:rFonts w:ascii="Calibri" w:hAnsi="Calibri" w:eastAsia="Calibri" w:cs="Calibri"/>
            <w:color w:val="1155CC"/>
            <w:sz w:val="24"/>
            <w:szCs w:val="24"/>
            <w:u w:val="single"/>
            <w:lang w:val="en-US"/>
          </w:rPr>
          <w:t>ByeByeMattress.com</w:t>
        </w:r>
      </w:hyperlink>
      <w:r w:rsidRPr="4CF48E11" w:rsidR="007D5900">
        <w:rPr>
          <w:rFonts w:ascii="Calibri" w:hAnsi="Calibri" w:eastAsia="Calibri" w:cs="Calibri"/>
          <w:sz w:val="24"/>
          <w:szCs w:val="24"/>
          <w:lang w:val="en-US"/>
        </w:rPr>
        <w:t>.</w:t>
      </w:r>
    </w:p>
    <w:p w:rsidR="008E707F" w:rsidRDefault="007D5900" w14:paraId="72B3D74A" w14:textId="77777777">
      <w:pPr>
        <w:spacing w:before="240"/>
        <w:rPr>
          <w:rFonts w:ascii="Calibri" w:hAnsi="Calibri" w:eastAsia="Calibri" w:cs="Calibri"/>
          <w:sz w:val="24"/>
          <w:szCs w:val="24"/>
        </w:rPr>
      </w:pPr>
      <w:r>
        <w:rPr>
          <w:rFonts w:ascii="Calibri" w:hAnsi="Calibri" w:eastAsia="Calibri" w:cs="Calibri"/>
          <w:sz w:val="24"/>
          <w:szCs w:val="24"/>
        </w:rPr>
        <w:t>For more information about MRC’s impact in Connecticut, please click</w:t>
      </w:r>
      <w:hyperlink r:id="rId12">
        <w:r>
          <w:rPr>
            <w:rFonts w:ascii="Calibri" w:hAnsi="Calibri" w:eastAsia="Calibri" w:cs="Calibri"/>
            <w:sz w:val="24"/>
            <w:szCs w:val="24"/>
          </w:rPr>
          <w:t xml:space="preserve"> </w:t>
        </w:r>
      </w:hyperlink>
      <w:hyperlink r:id="rId13">
        <w:r>
          <w:rPr>
            <w:rFonts w:ascii="Calibri" w:hAnsi="Calibri" w:eastAsia="Calibri" w:cs="Calibri"/>
            <w:color w:val="1155CC"/>
            <w:sz w:val="24"/>
            <w:szCs w:val="24"/>
            <w:u w:val="single"/>
          </w:rPr>
          <w:t>here</w:t>
        </w:r>
      </w:hyperlink>
      <w:r>
        <w:rPr>
          <w:rFonts w:ascii="Calibri" w:hAnsi="Calibri" w:eastAsia="Calibri" w:cs="Calibri"/>
          <w:sz w:val="24"/>
          <w:szCs w:val="24"/>
        </w:rPr>
        <w:t>.</w:t>
      </w:r>
    </w:p>
    <w:p w:rsidR="008E707F" w:rsidRDefault="008E707F" w14:paraId="78571516" w14:textId="77777777">
      <w:pPr>
        <w:spacing w:before="240" w:after="240" w:line="240" w:lineRule="auto"/>
        <w:rPr>
          <w:rFonts w:ascii="Calibri" w:hAnsi="Calibri" w:eastAsia="Calibri" w:cs="Calibri"/>
          <w:b/>
          <w:sz w:val="24"/>
          <w:szCs w:val="24"/>
          <w:u w:val="single"/>
        </w:rPr>
      </w:pPr>
    </w:p>
    <w:p w:rsidR="008E707F" w:rsidRDefault="007D5900" w14:paraId="3FD0D9B7" w14:textId="77777777">
      <w:pPr>
        <w:spacing w:before="240" w:after="240" w:line="240" w:lineRule="auto"/>
        <w:rPr>
          <w:rFonts w:ascii="Calibri" w:hAnsi="Calibri" w:eastAsia="Calibri" w:cs="Calibri"/>
          <w:b/>
          <w:sz w:val="24"/>
          <w:szCs w:val="24"/>
          <w:u w:val="single"/>
        </w:rPr>
      </w:pPr>
      <w:r>
        <w:rPr>
          <w:rFonts w:ascii="Calibri" w:hAnsi="Calibri" w:eastAsia="Calibri" w:cs="Calibri"/>
          <w:b/>
          <w:sz w:val="24"/>
          <w:szCs w:val="24"/>
          <w:u w:val="single"/>
        </w:rPr>
        <w:t xml:space="preserve">About the Mattress Recycling Council and Bye </w:t>
      </w:r>
      <w:proofErr w:type="spellStart"/>
      <w:r>
        <w:rPr>
          <w:rFonts w:ascii="Calibri" w:hAnsi="Calibri" w:eastAsia="Calibri" w:cs="Calibri"/>
          <w:b/>
          <w:sz w:val="24"/>
          <w:szCs w:val="24"/>
          <w:u w:val="single"/>
        </w:rPr>
        <w:t>Bye</w:t>
      </w:r>
      <w:proofErr w:type="spellEnd"/>
      <w:r>
        <w:rPr>
          <w:rFonts w:ascii="Calibri" w:hAnsi="Calibri" w:eastAsia="Calibri" w:cs="Calibri"/>
          <w:b/>
          <w:sz w:val="24"/>
          <w:szCs w:val="24"/>
          <w:u w:val="single"/>
        </w:rPr>
        <w:t xml:space="preserve"> Mattress</w:t>
      </w:r>
    </w:p>
    <w:p w:rsidR="008E707F" w:rsidP="4CF48E11" w:rsidRDefault="007D5900" w14:paraId="4A3D0A89" w14:textId="77777777" w14:noSpellErr="1">
      <w:pPr>
        <w:spacing w:before="240" w:line="240" w:lineRule="auto"/>
        <w:rPr>
          <w:rFonts w:ascii="Calibri" w:hAnsi="Calibri" w:eastAsia="Calibri" w:cs="Calibri"/>
          <w:sz w:val="24"/>
          <w:szCs w:val="24"/>
          <w:lang w:val="en-US"/>
        </w:rPr>
      </w:pPr>
      <w:r w:rsidRPr="4CF48E11" w:rsidR="007D5900">
        <w:rPr>
          <w:rFonts w:ascii="Calibri" w:hAnsi="Calibri" w:eastAsia="Calibri" w:cs="Calibri"/>
          <w:sz w:val="24"/>
          <w:szCs w:val="24"/>
          <w:lang w:val="en-US"/>
        </w:rPr>
        <w:t xml:space="preserve">The Mattress Recycling Council (MRC) is a nonprofit organization that </w:t>
      </w:r>
      <w:r w:rsidRPr="4CF48E11" w:rsidR="007D5900">
        <w:rPr>
          <w:rFonts w:ascii="Calibri" w:hAnsi="Calibri" w:eastAsia="Calibri" w:cs="Calibri"/>
          <w:sz w:val="24"/>
          <w:szCs w:val="24"/>
          <w:lang w:val="en-US"/>
        </w:rPr>
        <w:t>operates</w:t>
      </w:r>
      <w:r w:rsidRPr="4CF48E11" w:rsidR="007D5900">
        <w:rPr>
          <w:rFonts w:ascii="Calibri" w:hAnsi="Calibri" w:eastAsia="Calibri" w:cs="Calibri"/>
          <w:sz w:val="24"/>
          <w:szCs w:val="24"/>
          <w:lang w:val="en-US"/>
        </w:rPr>
        <w:t xml:space="preserve"> recycling programs in states that have passed mattress recycling laws: California, Connecticut, Rhode Island, and Oregon</w:t>
      </w:r>
      <w:r w:rsidRPr="4CF48E11" w:rsidR="007D5900">
        <w:rPr>
          <w:rFonts w:ascii="Calibri" w:hAnsi="Calibri" w:eastAsia="Calibri" w:cs="Calibri"/>
          <w:sz w:val="24"/>
          <w:szCs w:val="24"/>
          <w:lang w:val="en-US"/>
        </w:rPr>
        <w:t xml:space="preserve">.  </w:t>
      </w:r>
      <w:r w:rsidRPr="4CF48E11" w:rsidR="007D5900">
        <w:rPr>
          <w:rFonts w:ascii="Calibri" w:hAnsi="Calibri" w:eastAsia="Calibri" w:cs="Calibri"/>
          <w:sz w:val="24"/>
          <w:szCs w:val="24"/>
          <w:lang w:val="en-US"/>
        </w:rPr>
        <w:t xml:space="preserve">MRC was founded by the bedding industry and recycles </w:t>
      </w:r>
      <w:r w:rsidRPr="4CF48E11" w:rsidR="007D5900">
        <w:rPr>
          <w:rFonts w:ascii="Calibri" w:hAnsi="Calibri" w:eastAsia="Calibri" w:cs="Calibri"/>
          <w:sz w:val="24"/>
          <w:szCs w:val="24"/>
          <w:lang w:val="en-US"/>
        </w:rPr>
        <w:t>nearly 2</w:t>
      </w:r>
      <w:r w:rsidRPr="4CF48E11" w:rsidR="007D5900">
        <w:rPr>
          <w:rFonts w:ascii="Calibri" w:hAnsi="Calibri" w:eastAsia="Calibri" w:cs="Calibri"/>
          <w:sz w:val="24"/>
          <w:szCs w:val="24"/>
          <w:lang w:val="en-US"/>
        </w:rPr>
        <w:t xml:space="preserve"> million mattresses each year. For more information about MRC, go to</w:t>
      </w:r>
      <w:hyperlink r:id="R09f8be552c854ccd">
        <w:r w:rsidRPr="4CF48E11" w:rsidR="007D5900">
          <w:rPr>
            <w:rFonts w:ascii="Calibri" w:hAnsi="Calibri" w:eastAsia="Calibri" w:cs="Calibri"/>
            <w:sz w:val="24"/>
            <w:szCs w:val="24"/>
            <w:lang w:val="en-US"/>
          </w:rPr>
          <w:t xml:space="preserve"> </w:t>
        </w:r>
      </w:hyperlink>
      <w:hyperlink r:id="Rb197e4a380e94634">
        <w:r w:rsidRPr="4CF48E11" w:rsidR="007D5900">
          <w:rPr>
            <w:rFonts w:ascii="Calibri" w:hAnsi="Calibri" w:eastAsia="Calibri" w:cs="Calibri"/>
            <w:color w:val="1155CC"/>
            <w:sz w:val="24"/>
            <w:szCs w:val="24"/>
            <w:u w:val="single"/>
            <w:lang w:val="en-US"/>
          </w:rPr>
          <w:t>MattressRecyclingCouncil.org</w:t>
        </w:r>
      </w:hyperlink>
      <w:r w:rsidRPr="4CF48E11" w:rsidR="007D5900">
        <w:rPr>
          <w:rFonts w:ascii="Calibri" w:hAnsi="Calibri" w:eastAsia="Calibri" w:cs="Calibri"/>
          <w:sz w:val="24"/>
          <w:szCs w:val="24"/>
          <w:lang w:val="en-US"/>
        </w:rPr>
        <w:t>. To learn how to recycle your mattress or to find a collection location or event near you, visit</w:t>
      </w:r>
      <w:hyperlink r:id="Ra246d01be883492d">
        <w:r w:rsidRPr="4CF48E11" w:rsidR="007D5900">
          <w:rPr>
            <w:rFonts w:ascii="Calibri" w:hAnsi="Calibri" w:eastAsia="Calibri" w:cs="Calibri"/>
            <w:sz w:val="24"/>
            <w:szCs w:val="24"/>
            <w:lang w:val="en-US"/>
          </w:rPr>
          <w:t xml:space="preserve"> </w:t>
        </w:r>
      </w:hyperlink>
      <w:hyperlink r:id="Rfbfe5c30b465477e">
        <w:r w:rsidRPr="4CF48E11" w:rsidR="007D5900">
          <w:rPr>
            <w:rFonts w:ascii="Calibri" w:hAnsi="Calibri" w:eastAsia="Calibri" w:cs="Calibri"/>
            <w:color w:val="1155CC"/>
            <w:sz w:val="24"/>
            <w:szCs w:val="24"/>
            <w:u w:val="single"/>
            <w:lang w:val="en-US"/>
          </w:rPr>
          <w:t>ByeByeMattress.com</w:t>
        </w:r>
      </w:hyperlink>
      <w:r w:rsidRPr="4CF48E11" w:rsidR="007D5900">
        <w:rPr>
          <w:rFonts w:ascii="Calibri" w:hAnsi="Calibri" w:eastAsia="Calibri" w:cs="Calibri"/>
          <w:sz w:val="24"/>
          <w:szCs w:val="24"/>
          <w:lang w:val="en-US"/>
        </w:rPr>
        <w:t>.</w:t>
      </w:r>
    </w:p>
    <w:p w:rsidR="008E707F" w:rsidRDefault="007D5900" w14:paraId="22CA076F" w14:textId="77777777">
      <w:pPr>
        <w:spacing w:before="240" w:after="240" w:line="240" w:lineRule="auto"/>
        <w:jc w:val="center"/>
        <w:rPr>
          <w:rFonts w:ascii="Calibri" w:hAnsi="Calibri" w:eastAsia="Calibri" w:cs="Calibri"/>
          <w:sz w:val="24"/>
          <w:szCs w:val="24"/>
        </w:rPr>
      </w:pPr>
      <w:r>
        <w:rPr>
          <w:rFonts w:ascii="Calibri" w:hAnsi="Calibri" w:eastAsia="Calibri" w:cs="Calibri"/>
          <w:sz w:val="24"/>
          <w:szCs w:val="24"/>
        </w:rPr>
        <w:t xml:space="preserve"> </w:t>
      </w:r>
    </w:p>
    <w:p w:rsidR="008E707F" w:rsidRDefault="007D5900" w14:paraId="3B8BE2C0" w14:textId="77777777">
      <w:pPr>
        <w:spacing w:before="240" w:after="240" w:line="240" w:lineRule="auto"/>
        <w:jc w:val="center"/>
        <w:rPr>
          <w:rFonts w:ascii="Calibri" w:hAnsi="Calibri" w:eastAsia="Calibri" w:cs="Calibri"/>
          <w:sz w:val="24"/>
          <w:szCs w:val="24"/>
        </w:rPr>
      </w:pPr>
      <w:r>
        <w:rPr>
          <w:rFonts w:ascii="Calibri" w:hAnsi="Calibri" w:eastAsia="Calibri" w:cs="Calibri"/>
          <w:sz w:val="24"/>
          <w:szCs w:val="24"/>
        </w:rPr>
        <w:t># # #</w:t>
      </w:r>
    </w:p>
    <w:p w:rsidR="008E707F" w:rsidRDefault="008E707F" w14:paraId="0086A6C9" w14:textId="77777777">
      <w:pPr>
        <w:spacing w:line="240" w:lineRule="auto"/>
        <w:rPr>
          <w:rFonts w:ascii="Calibri" w:hAnsi="Calibri" w:eastAsia="Calibri" w:cs="Calibri"/>
          <w:sz w:val="24"/>
          <w:szCs w:val="24"/>
        </w:rPr>
      </w:pPr>
    </w:p>
    <w:p w:rsidR="008E707F" w:rsidRDefault="008E707F" w14:paraId="48B927FD" w14:textId="77777777">
      <w:pPr>
        <w:spacing w:line="240" w:lineRule="auto"/>
        <w:rPr>
          <w:rFonts w:ascii="Calibri" w:hAnsi="Calibri" w:eastAsia="Calibri" w:cs="Calibri"/>
          <w:sz w:val="24"/>
          <w:szCs w:val="24"/>
        </w:rPr>
      </w:pPr>
    </w:p>
    <w:sectPr w:rsidR="008E707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07F"/>
    <w:rsid w:val="007D5900"/>
    <w:rsid w:val="008E707F"/>
    <w:rsid w:val="00E06EC8"/>
    <w:rsid w:val="4CF48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907DC"/>
  <w15:docId w15:val="{3BAD10FA-7EB7-4B85-8425-5497833B3A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D5900"/>
    <w:rPr>
      <w:color w:val="0000FF" w:themeColor="hyperlink"/>
      <w:u w:val="single"/>
    </w:rPr>
  </w:style>
  <w:style w:type="character" w:styleId="UnresolvedMention">
    <w:name w:val="Unresolved Mention"/>
    <w:basedOn w:val="DefaultParagraphFont"/>
    <w:uiPriority w:val="99"/>
    <w:semiHidden/>
    <w:unhideWhenUsed/>
    <w:rsid w:val="007D5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awall@mrc-us.org" TargetMode="External" Id="rId8" /><Relationship Type="http://schemas.openxmlformats.org/officeDocument/2006/relationships/hyperlink" Target="https://mattressrecyclingcouncil.org/programs/connecticu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mattressrecyclingcouncil.org/programs/connecticu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mattressrecyclingcouncil.org/wp-content/uploads/2025/10/MRC-24-25-CT-Annual-Report-final-web.pdf" TargetMode="External" Id="R8310eb30f85d42a4" /><Relationship Type="http://schemas.openxmlformats.org/officeDocument/2006/relationships/hyperlink" Target="http://www.byebyemattress.com/" TargetMode="External" Id="R617faa17692e4503" /><Relationship Type="http://schemas.openxmlformats.org/officeDocument/2006/relationships/hyperlink" Target="http://www.byebyemattress.com/" TargetMode="External" Id="R2b0ddb4c6cf947f2" /><Relationship Type="http://schemas.openxmlformats.org/officeDocument/2006/relationships/hyperlink" Target="http://www.mattressrecyclingcouncil.org/" TargetMode="External" Id="R09f8be552c854ccd" /><Relationship Type="http://schemas.openxmlformats.org/officeDocument/2006/relationships/hyperlink" Target="http://www.mattressrecyclingcouncil.org/" TargetMode="External" Id="Rb197e4a380e94634" /><Relationship Type="http://schemas.openxmlformats.org/officeDocument/2006/relationships/hyperlink" Target="http://www.byebyemattress.com/" TargetMode="External" Id="Ra246d01be883492d" /><Relationship Type="http://schemas.openxmlformats.org/officeDocument/2006/relationships/hyperlink" Target="http://www.byebyemattress.com/" TargetMode="External" Id="Rfbfe5c30b46547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1B428E3CA6746827F879B5E8EC5B2" ma:contentTypeVersion="14" ma:contentTypeDescription="Create a new document." ma:contentTypeScope="" ma:versionID="433ba1ab3f508b04b71f2ec225c1a2bb">
  <xsd:schema xmlns:xsd="http://www.w3.org/2001/XMLSchema" xmlns:xs="http://www.w3.org/2001/XMLSchema" xmlns:p="http://schemas.microsoft.com/office/2006/metadata/properties" xmlns:ns2="8bc0f474-222d-4519-bb53-8d95d4447cf8" xmlns:ns3="7f8e708e-8dfb-47e2-8b01-810e898b9190" targetNamespace="http://schemas.microsoft.com/office/2006/metadata/properties" ma:root="true" ma:fieldsID="d0c9c98db9f8a3b2c0440abbd786686d" ns2:_="" ns3:_="">
    <xsd:import namespace="8bc0f474-222d-4519-bb53-8d95d4447cf8"/>
    <xsd:import namespace="7f8e708e-8dfb-47e2-8b01-810e898b9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0f474-222d-4519-bb53-8d95d4447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0fe98e-dce6-496b-845d-7c2d759221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708e-8dfb-47e2-8b01-810e898b9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1d52eb-1743-4e77-8318-8a5d300a97d9}" ma:internalName="TaxCatchAll" ma:showField="CatchAllData" ma:web="7f8e708e-8dfb-47e2-8b01-810e898b9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e708e-8dfb-47e2-8b01-810e898b9190" xsi:nil="true"/>
    <lcf76f155ced4ddcb4097134ff3c332f xmlns="8bc0f474-222d-4519-bb53-8d95d4447c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77417-1B99-4982-B48B-AD16D122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0f474-222d-4519-bb53-8d95d4447cf8"/>
    <ds:schemaRef ds:uri="7f8e708e-8dfb-47e2-8b01-810e898b9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EDE1E-9630-4FFA-9F2A-60CB636ABE68}">
  <ds:schemaRefs>
    <ds:schemaRef ds:uri="http://schemas.microsoft.com/sharepoint/v3/contenttype/forms"/>
  </ds:schemaRefs>
</ds:datastoreItem>
</file>

<file path=customXml/itemProps3.xml><?xml version="1.0" encoding="utf-8"?>
<ds:datastoreItem xmlns:ds="http://schemas.openxmlformats.org/officeDocument/2006/customXml" ds:itemID="{74F85DAB-BE41-4A85-A1B1-B8F8AAAEC9C5}">
  <ds:schemaRefs>
    <ds:schemaRef ds:uri="http://www.w3.org/XML/1998/namespace"/>
    <ds:schemaRef ds:uri="http://schemas.microsoft.com/office/2006/documentManagement/types"/>
    <ds:schemaRef ds:uri="http://purl.org/dc/terms/"/>
    <ds:schemaRef ds:uri="8bc0f474-222d-4519-bb53-8d95d4447cf8"/>
    <ds:schemaRef ds:uri="http://purl.org/dc/elements/1.1/"/>
    <ds:schemaRef ds:uri="http://schemas.microsoft.com/office/infopath/2007/PartnerControls"/>
    <ds:schemaRef ds:uri="http://schemas.openxmlformats.org/package/2006/metadata/core-properties"/>
    <ds:schemaRef ds:uri="7f8e708e-8dfb-47e2-8b01-810e898b9190"/>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Bennett Adusei</cp:lastModifiedBy>
  <cp:revision>3</cp:revision>
  <dcterms:created xsi:type="dcterms:W3CDTF">2025-10-15T20:20:00Z</dcterms:created>
  <dcterms:modified xsi:type="dcterms:W3CDTF">2025-10-16T14:05:35Z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d36fba29-68f4-4873-8687-b4776fe75e2a</vt:lpwstr>
  </property>
  <property fmtid="{D5CDD505-2E9C-101B-9397-08002B2CF9AE}" pid="3" name="ContentTypeId">
    <vt:lpwstr>0x010100C661B428E3CA6746827F879B5E8EC5B2</vt:lpwstr>
  </property>
  <property fmtid="{D5CDD505-2E9C-101B-9397-08002B2CF9AE}" pid="4" name="MediaServiceImageTags">
    <vt:lpwstr/>
  </property>
</Properties>
</file>